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886" w:rsidRPr="000D6EBB" w:rsidRDefault="00146FB4" w:rsidP="00146FB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О</w:t>
      </w:r>
      <w:r w:rsidR="00282886" w:rsidRPr="000D6EBB">
        <w:rPr>
          <w:rFonts w:ascii="Arial" w:hAnsi="Arial" w:cs="Arial"/>
          <w:sz w:val="24"/>
          <w:szCs w:val="24"/>
        </w:rPr>
        <w:t>тчет</w:t>
      </w:r>
    </w:p>
    <w:p w:rsidR="00282886" w:rsidRPr="000D6EBB" w:rsidRDefault="00282886" w:rsidP="00146FB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о проведении публичных консультаций</w:t>
      </w:r>
    </w:p>
    <w:p w:rsidR="00282886" w:rsidRPr="000D6EBB" w:rsidRDefault="00282886" w:rsidP="00282886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234B22" w:rsidRDefault="00D536A8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Департамент жилищно-коммунального хозяйства городской инфраструктуры и</w:t>
      </w:r>
    </w:p>
    <w:p w:rsidR="006D67D2" w:rsidRDefault="00D536A8" w:rsidP="006D67D2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благоустройства администрации </w:t>
      </w:r>
      <w:r w:rsidR="00146FB4" w:rsidRPr="000D6EBB">
        <w:rPr>
          <w:rFonts w:ascii="Arial" w:hAnsi="Arial" w:cs="Arial"/>
          <w:sz w:val="24"/>
          <w:szCs w:val="24"/>
        </w:rPr>
        <w:t>город</w:t>
      </w:r>
      <w:r w:rsidR="006D67D2">
        <w:rPr>
          <w:rFonts w:ascii="Arial" w:hAnsi="Arial" w:cs="Arial"/>
          <w:sz w:val="24"/>
          <w:szCs w:val="24"/>
        </w:rPr>
        <w:t>ского округа город</w:t>
      </w:r>
      <w:r w:rsidR="00146FB4" w:rsidRPr="000D6EBB">
        <w:rPr>
          <w:rFonts w:ascii="Arial" w:hAnsi="Arial" w:cs="Arial"/>
          <w:sz w:val="24"/>
          <w:szCs w:val="24"/>
        </w:rPr>
        <w:t xml:space="preserve"> Арзамас</w:t>
      </w:r>
    </w:p>
    <w:p w:rsidR="00DE19E2" w:rsidRDefault="00146FB4" w:rsidP="00DE19E2">
      <w:pPr>
        <w:pStyle w:val="ConsPlusNonformat"/>
        <w:ind w:firstLine="708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0D6EBB">
        <w:rPr>
          <w:rFonts w:ascii="Arial" w:hAnsi="Arial" w:cs="Arial"/>
          <w:sz w:val="24"/>
          <w:szCs w:val="24"/>
        </w:rPr>
        <w:t>Нижегородской области</w:t>
      </w:r>
      <w:r w:rsidR="00DE19E2" w:rsidRPr="00DE19E2">
        <w:rPr>
          <w:rFonts w:ascii="Arial" w:hAnsi="Arial" w:cs="Arial"/>
          <w:sz w:val="24"/>
          <w:szCs w:val="24"/>
        </w:rPr>
        <w:t xml:space="preserve"> </w:t>
      </w:r>
      <w:r w:rsidR="00E273D8" w:rsidRPr="00E273D8">
        <w:rPr>
          <w:rFonts w:ascii="Arial" w:hAnsi="Arial" w:cs="Arial"/>
          <w:sz w:val="24"/>
          <w:szCs w:val="24"/>
        </w:rPr>
        <w:t>Проект постановления администрации городского округа город Арзамас</w:t>
      </w:r>
      <w:r w:rsidR="0089584B">
        <w:rPr>
          <w:rFonts w:ascii="Arial" w:hAnsi="Arial" w:cs="Arial"/>
          <w:sz w:val="24"/>
          <w:szCs w:val="24"/>
        </w:rPr>
        <w:t xml:space="preserve"> </w:t>
      </w:r>
      <w:r w:rsidR="0089584B">
        <w:rPr>
          <w:rFonts w:ascii="Arial" w:eastAsiaTheme="minorHAnsi" w:hAnsi="Arial" w:cs="Arial"/>
          <w:sz w:val="24"/>
          <w:szCs w:val="24"/>
          <w:lang w:eastAsia="en-US"/>
        </w:rPr>
        <w:t>О внесении изменений в Порядок п</w:t>
      </w:r>
      <w:r w:rsidR="0089584B">
        <w:rPr>
          <w:rFonts w:ascii="Arial" w:eastAsia="Calibri" w:hAnsi="Arial" w:cs="Arial"/>
          <w:sz w:val="24"/>
          <w:szCs w:val="24"/>
          <w:lang w:eastAsia="zh-CN"/>
        </w:rPr>
        <w:t>редоставления субсидии на возмещение затрат из бюджета городского округа город Арзамас расходов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услуги</w:t>
      </w:r>
      <w:r w:rsidR="0089584B">
        <w:rPr>
          <w:rFonts w:ascii="Arial" w:eastAsiaTheme="minorHAnsi" w:hAnsi="Arial" w:cs="Arial"/>
          <w:sz w:val="24"/>
          <w:szCs w:val="24"/>
          <w:lang w:eastAsia="en-US"/>
        </w:rPr>
        <w:t>, утвержденный п</w:t>
      </w:r>
      <w:r w:rsidR="0089584B">
        <w:rPr>
          <w:rFonts w:ascii="Arial" w:eastAsia="Calibri" w:hAnsi="Arial" w:cs="Arial"/>
          <w:bCs/>
          <w:sz w:val="24"/>
          <w:szCs w:val="24"/>
          <w:lang w:eastAsia="zh-CN"/>
        </w:rPr>
        <w:t>остановлением администрации городского округа г. Арзамас Нижегородской области от 10.04.2025 № 1337</w:t>
      </w:r>
    </w:p>
    <w:p w:rsidR="00282886" w:rsidRPr="000D6EBB" w:rsidRDefault="00282886" w:rsidP="00DE19E2">
      <w:pPr>
        <w:pStyle w:val="ConsPlusNonformat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1. Срок проведения публичных консультаций:</w:t>
      </w:r>
    </w:p>
    <w:p w:rsidR="000D6EBB" w:rsidRPr="00E273D8" w:rsidRDefault="00E273D8" w:rsidP="00386CA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273D8">
        <w:rPr>
          <w:rFonts w:ascii="Arial" w:hAnsi="Arial" w:cs="Arial"/>
          <w:sz w:val="24"/>
          <w:szCs w:val="24"/>
        </w:rPr>
        <w:t>«_</w:t>
      </w:r>
      <w:r w:rsidR="001E746D">
        <w:rPr>
          <w:rFonts w:ascii="Arial" w:hAnsi="Arial" w:cs="Arial"/>
          <w:sz w:val="24"/>
          <w:szCs w:val="24"/>
        </w:rPr>
        <w:t>16 марта</w:t>
      </w:r>
      <w:r w:rsidR="00076468">
        <w:rPr>
          <w:rFonts w:ascii="Arial" w:hAnsi="Arial" w:cs="Arial"/>
          <w:sz w:val="24"/>
          <w:szCs w:val="24"/>
        </w:rPr>
        <w:t>____ 202</w:t>
      </w:r>
      <w:r w:rsidR="001E746D">
        <w:rPr>
          <w:rFonts w:ascii="Arial" w:hAnsi="Arial" w:cs="Arial"/>
          <w:sz w:val="24"/>
          <w:szCs w:val="24"/>
        </w:rPr>
        <w:t>6</w:t>
      </w:r>
      <w:r w:rsidR="00076468">
        <w:rPr>
          <w:rFonts w:ascii="Arial" w:hAnsi="Arial" w:cs="Arial"/>
          <w:sz w:val="24"/>
          <w:szCs w:val="24"/>
        </w:rPr>
        <w:t xml:space="preserve">_ </w:t>
      </w:r>
      <w:proofErr w:type="gramStart"/>
      <w:r w:rsidR="00076468">
        <w:rPr>
          <w:rFonts w:ascii="Arial" w:hAnsi="Arial" w:cs="Arial"/>
          <w:sz w:val="24"/>
          <w:szCs w:val="24"/>
        </w:rPr>
        <w:t>года  –</w:t>
      </w:r>
      <w:proofErr w:type="gramEnd"/>
      <w:r w:rsidR="00076468">
        <w:rPr>
          <w:rFonts w:ascii="Arial" w:hAnsi="Arial" w:cs="Arial"/>
          <w:sz w:val="24"/>
          <w:szCs w:val="24"/>
        </w:rPr>
        <w:t xml:space="preserve">  «_</w:t>
      </w:r>
      <w:r w:rsidR="001E746D">
        <w:rPr>
          <w:rFonts w:ascii="Arial" w:hAnsi="Arial" w:cs="Arial"/>
          <w:sz w:val="24"/>
          <w:szCs w:val="24"/>
        </w:rPr>
        <w:t>1</w:t>
      </w:r>
      <w:r w:rsidR="00DE19E2" w:rsidRPr="0089584B">
        <w:rPr>
          <w:rFonts w:ascii="Arial" w:hAnsi="Arial" w:cs="Arial"/>
          <w:sz w:val="24"/>
          <w:szCs w:val="24"/>
        </w:rPr>
        <w:t>4</w:t>
      </w:r>
      <w:r w:rsidRPr="00E273D8">
        <w:rPr>
          <w:rFonts w:ascii="Arial" w:hAnsi="Arial" w:cs="Arial"/>
          <w:sz w:val="24"/>
          <w:szCs w:val="24"/>
        </w:rPr>
        <w:t xml:space="preserve">_» </w:t>
      </w:r>
      <w:r w:rsidR="001E746D">
        <w:rPr>
          <w:rFonts w:ascii="Arial" w:hAnsi="Arial" w:cs="Arial"/>
          <w:sz w:val="24"/>
          <w:szCs w:val="24"/>
        </w:rPr>
        <w:t>апреля</w:t>
      </w:r>
      <w:r w:rsidRPr="00E273D8">
        <w:rPr>
          <w:rFonts w:ascii="Arial" w:hAnsi="Arial" w:cs="Arial"/>
          <w:sz w:val="24"/>
          <w:szCs w:val="24"/>
        </w:rPr>
        <w:t>__ 202</w:t>
      </w:r>
      <w:r w:rsidR="001E746D">
        <w:rPr>
          <w:rFonts w:ascii="Arial" w:hAnsi="Arial" w:cs="Arial"/>
          <w:sz w:val="24"/>
          <w:szCs w:val="24"/>
        </w:rPr>
        <w:t>6</w:t>
      </w:r>
      <w:r w:rsidRPr="00E273D8">
        <w:rPr>
          <w:rFonts w:ascii="Arial" w:hAnsi="Arial" w:cs="Arial"/>
          <w:sz w:val="24"/>
          <w:szCs w:val="24"/>
        </w:rPr>
        <w:t xml:space="preserve">__ года           </w:t>
      </w:r>
    </w:p>
    <w:p w:rsidR="00282886" w:rsidRPr="009C72B4" w:rsidRDefault="0028288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6EBB">
        <w:rPr>
          <w:rFonts w:ascii="Arial" w:hAnsi="Arial" w:cs="Arial"/>
          <w:sz w:val="24"/>
          <w:szCs w:val="24"/>
        </w:rPr>
        <w:t>2. Проведенные формы публичных консультаций: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40"/>
        <w:gridCol w:w="1820"/>
        <w:gridCol w:w="3260"/>
      </w:tblGrid>
      <w:tr w:rsidR="009C72B4" w:rsidRPr="00841A24" w:rsidTr="008E0821">
        <w:trPr>
          <w:trHeight w:val="910"/>
        </w:trPr>
        <w:tc>
          <w:tcPr>
            <w:tcW w:w="594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64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Наименование формы публичных консультаций</w:t>
            </w:r>
          </w:p>
        </w:tc>
        <w:tc>
          <w:tcPr>
            <w:tcW w:w="182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Сроки проведения</w:t>
            </w:r>
          </w:p>
        </w:tc>
        <w:tc>
          <w:tcPr>
            <w:tcW w:w="3260" w:type="dxa"/>
          </w:tcPr>
          <w:p w:rsidR="009C72B4" w:rsidRPr="009C72B4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72B4">
              <w:rPr>
                <w:rFonts w:ascii="Arial" w:hAnsi="Arial" w:cs="Arial"/>
                <w:sz w:val="24"/>
                <w:szCs w:val="24"/>
              </w:rPr>
              <w:t>Общее количество участников</w:t>
            </w:r>
          </w:p>
        </w:tc>
      </w:tr>
      <w:tr w:rsidR="002E7285" w:rsidRPr="00841A24" w:rsidTr="008E0821">
        <w:trPr>
          <w:trHeight w:val="1290"/>
        </w:trPr>
        <w:tc>
          <w:tcPr>
            <w:tcW w:w="594" w:type="dxa"/>
            <w:vAlign w:val="center"/>
          </w:tcPr>
          <w:p w:rsidR="002E7285" w:rsidRPr="002E7285" w:rsidRDefault="00E273D8" w:rsidP="00EE1F3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E728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40" w:type="dxa"/>
            <w:vAlign w:val="center"/>
          </w:tcPr>
          <w:p w:rsidR="002E7285" w:rsidRPr="002E7285" w:rsidRDefault="002E7285" w:rsidP="002E72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E7285">
              <w:rPr>
                <w:rFonts w:ascii="Arial" w:hAnsi="Arial" w:cs="Arial"/>
                <w:sz w:val="24"/>
                <w:szCs w:val="24"/>
              </w:rPr>
              <w:t>Сбор мнений и предложений</w:t>
            </w:r>
            <w:r>
              <w:rPr>
                <w:rFonts w:ascii="13,5" w:hAnsi="13,5" w:cs="Times New Roman CYR"/>
                <w:sz w:val="28"/>
                <w:szCs w:val="28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посредством направления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письменного обращения 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7285">
              <w:rPr>
                <w:rFonts w:ascii="Arial" w:hAnsi="Arial" w:cs="Arial"/>
                <w:sz w:val="24"/>
                <w:szCs w:val="24"/>
              </w:rPr>
              <w:t>электронную почту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6" w:history="1"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dep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gkh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ur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@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yandex</w:t>
              </w:r>
              <w:r w:rsidRPr="002F2A4D">
                <w:rPr>
                  <w:rStyle w:val="a3"/>
                  <w:rFonts w:ascii="Arial" w:hAnsi="Arial" w:cs="Arial"/>
                  <w:sz w:val="24"/>
                  <w:szCs w:val="24"/>
                </w:rPr>
                <w:t>.</w:t>
              </w:r>
              <w:proofErr w:type="spellStart"/>
              <w:r w:rsidRPr="002F2A4D">
                <w:rPr>
                  <w:rStyle w:val="a3"/>
                  <w:rFonts w:ascii="Arial" w:hAnsi="Arial" w:cs="Arial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2E728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7285" w:rsidRPr="009C72B4" w:rsidRDefault="002E7285" w:rsidP="009C72B4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2E7285" w:rsidRPr="008E0821" w:rsidRDefault="00386CA3" w:rsidP="001E746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 </w:t>
            </w:r>
            <w:r w:rsidR="001E746D">
              <w:rPr>
                <w:rFonts w:ascii="Arial" w:hAnsi="Arial" w:cs="Arial"/>
                <w:sz w:val="24"/>
                <w:szCs w:val="24"/>
              </w:rPr>
              <w:t xml:space="preserve">16 </w:t>
            </w:r>
            <w:proofErr w:type="gramStart"/>
            <w:r w:rsidR="001E746D">
              <w:rPr>
                <w:rFonts w:ascii="Arial" w:hAnsi="Arial" w:cs="Arial"/>
                <w:sz w:val="24"/>
                <w:szCs w:val="24"/>
              </w:rPr>
              <w:t>марта</w:t>
            </w:r>
            <w:r w:rsidR="009144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1E746D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proofErr w:type="gramEnd"/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года п</w:t>
            </w:r>
            <w:r>
              <w:rPr>
                <w:rFonts w:ascii="Arial" w:hAnsi="Arial" w:cs="Arial"/>
                <w:sz w:val="24"/>
                <w:szCs w:val="24"/>
              </w:rPr>
              <w:t xml:space="preserve">о </w:t>
            </w:r>
            <w:r w:rsidR="001E746D">
              <w:rPr>
                <w:rFonts w:ascii="Arial" w:hAnsi="Arial" w:cs="Arial"/>
                <w:sz w:val="24"/>
                <w:szCs w:val="24"/>
              </w:rPr>
              <w:t>1</w:t>
            </w:r>
            <w:r w:rsidR="00DE19E2" w:rsidRPr="00DE19E2">
              <w:rPr>
                <w:rFonts w:ascii="Arial" w:hAnsi="Arial" w:cs="Arial"/>
                <w:sz w:val="24"/>
                <w:szCs w:val="24"/>
              </w:rPr>
              <w:t>4</w:t>
            </w:r>
            <w:r w:rsidR="0007646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E746D">
              <w:rPr>
                <w:rFonts w:ascii="Arial" w:hAnsi="Arial" w:cs="Arial"/>
                <w:sz w:val="24"/>
                <w:szCs w:val="24"/>
              </w:rPr>
              <w:t xml:space="preserve">апреля </w:t>
            </w:r>
            <w:r w:rsidRPr="006B707F">
              <w:rPr>
                <w:rFonts w:ascii="Arial" w:hAnsi="Arial" w:cs="Arial"/>
                <w:sz w:val="24"/>
                <w:szCs w:val="24"/>
              </w:rPr>
              <w:t>202</w:t>
            </w:r>
            <w:r w:rsidR="001E746D">
              <w:rPr>
                <w:rFonts w:ascii="Arial" w:hAnsi="Arial" w:cs="Arial"/>
                <w:sz w:val="24"/>
                <w:szCs w:val="24"/>
              </w:rPr>
              <w:t>6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8E08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2E7285" w:rsidRPr="002E7285" w:rsidRDefault="0064143B" w:rsidP="00EE1F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76468" w:rsidRPr="00841A24" w:rsidTr="008E0821">
        <w:trPr>
          <w:trHeight w:val="1290"/>
        </w:trPr>
        <w:tc>
          <w:tcPr>
            <w:tcW w:w="594" w:type="dxa"/>
            <w:vAlign w:val="center"/>
          </w:tcPr>
          <w:p w:rsidR="00076468" w:rsidRPr="002E7285" w:rsidRDefault="00076468" w:rsidP="0007646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640" w:type="dxa"/>
            <w:vAlign w:val="center"/>
          </w:tcPr>
          <w:p w:rsidR="00076468" w:rsidRPr="002E7285" w:rsidRDefault="00076468" w:rsidP="000764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E7285">
              <w:rPr>
                <w:rFonts w:ascii="Arial" w:hAnsi="Arial" w:cs="Arial"/>
                <w:sz w:val="24"/>
                <w:szCs w:val="24"/>
              </w:rPr>
              <w:t>Сбор мнений и предложений в письменной форме в здании департамента жилищно-коммунального хозяйства, городской инфраструктуры и благоустройства  администрации города Арзамаса по адресу: г. Арзамас, ул. Калинина, д. 10А, кабинет 9</w:t>
            </w:r>
          </w:p>
        </w:tc>
        <w:tc>
          <w:tcPr>
            <w:tcW w:w="1820" w:type="dxa"/>
            <w:vAlign w:val="center"/>
          </w:tcPr>
          <w:p w:rsidR="00076468" w:rsidRPr="008E0821" w:rsidRDefault="001E746D" w:rsidP="001E746D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 16 марта 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6B707F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года п</w:t>
            </w:r>
            <w:r>
              <w:rPr>
                <w:rFonts w:ascii="Arial" w:hAnsi="Arial" w:cs="Arial"/>
                <w:sz w:val="24"/>
                <w:szCs w:val="24"/>
              </w:rPr>
              <w:t>о 1</w:t>
            </w:r>
            <w:r w:rsidRPr="00DE19E2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апреля </w:t>
            </w:r>
            <w:r w:rsidRPr="006B707F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6B707F">
              <w:rPr>
                <w:rFonts w:ascii="Arial" w:hAnsi="Arial" w:cs="Arial"/>
                <w:sz w:val="24"/>
                <w:szCs w:val="24"/>
              </w:rPr>
              <w:t xml:space="preserve"> года</w:t>
            </w:r>
            <w:r w:rsidRPr="008E08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076468" w:rsidRDefault="00076468" w:rsidP="0007646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9C72B4" w:rsidRPr="00210D0F" w:rsidRDefault="009C72B4" w:rsidP="009C72B4">
      <w:pPr>
        <w:pStyle w:val="ConsPlusNonformat"/>
        <w:spacing w:before="120"/>
        <w:ind w:firstLine="709"/>
        <w:rPr>
          <w:rFonts w:ascii="Arial" w:hAnsi="Arial" w:cs="Arial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>3. Список участников публичных консультаций:</w:t>
      </w:r>
    </w:p>
    <w:p w:rsidR="00A97632" w:rsidRPr="00A97632" w:rsidRDefault="009C72B4" w:rsidP="00A97632">
      <w:pPr>
        <w:pStyle w:val="a7"/>
        <w:spacing w:before="0" w:beforeAutospacing="0" w:after="0" w:afterAutospacing="0"/>
        <w:textAlignment w:val="baseline"/>
        <w:rPr>
          <w:sz w:val="28"/>
          <w:szCs w:val="28"/>
        </w:rPr>
      </w:pPr>
      <w:r w:rsidRPr="00210D0F">
        <w:rPr>
          <w:rFonts w:ascii="Arial" w:hAnsi="Arial" w:cs="Arial"/>
        </w:rPr>
        <w:t xml:space="preserve">3.1. </w:t>
      </w:r>
      <w:r w:rsidR="00A97632" w:rsidRPr="00A97632">
        <w:rPr>
          <w:sz w:val="28"/>
          <w:szCs w:val="28"/>
        </w:rPr>
        <w:t>Автономная некоммерческая организация Нижегородский центр общественных процедур "Бизнес против коррупции"</w:t>
      </w:r>
    </w:p>
    <w:p w:rsidR="00A97632" w:rsidRPr="00A97632" w:rsidRDefault="00A97632" w:rsidP="00A97632">
      <w:pPr>
        <w:pStyle w:val="a7"/>
        <w:spacing w:before="0" w:beforeAutospacing="0" w:after="0" w:afterAutospacing="0"/>
        <w:textAlignment w:val="baseline"/>
        <w:rPr>
          <w:sz w:val="28"/>
          <w:szCs w:val="28"/>
        </w:rPr>
      </w:pPr>
      <w:r w:rsidRPr="00A97632">
        <w:rPr>
          <w:sz w:val="28"/>
          <w:szCs w:val="28"/>
        </w:rPr>
        <w:t>Сфера деятельности участника: консультирование по вопросам коммерческой деятельности и управления, защиты прав субъектов предпринимательской деятельности</w:t>
      </w:r>
    </w:p>
    <w:p w:rsidR="00A97632" w:rsidRPr="00A97632" w:rsidRDefault="00A97632" w:rsidP="00A97632">
      <w:pPr>
        <w:pStyle w:val="a7"/>
        <w:spacing w:before="0" w:beforeAutospacing="0" w:after="0" w:afterAutospacing="0"/>
        <w:textAlignment w:val="baseline"/>
        <w:rPr>
          <w:sz w:val="28"/>
          <w:szCs w:val="28"/>
        </w:rPr>
      </w:pPr>
      <w:r w:rsidRPr="00A97632">
        <w:rPr>
          <w:sz w:val="28"/>
          <w:szCs w:val="28"/>
        </w:rPr>
        <w:t xml:space="preserve">Ф.И.О. контактного лица: Бычкова Галина </w:t>
      </w:r>
      <w:proofErr w:type="spellStart"/>
      <w:r w:rsidRPr="00A97632">
        <w:rPr>
          <w:sz w:val="28"/>
          <w:szCs w:val="28"/>
        </w:rPr>
        <w:t>Нефалимовна</w:t>
      </w:r>
      <w:proofErr w:type="spellEnd"/>
    </w:p>
    <w:p w:rsidR="00A97632" w:rsidRPr="00A97632" w:rsidRDefault="00A97632" w:rsidP="00A97632">
      <w:pPr>
        <w:pStyle w:val="a7"/>
        <w:spacing w:before="0" w:beforeAutospacing="0" w:after="0" w:afterAutospacing="0"/>
        <w:textAlignment w:val="baseline"/>
        <w:rPr>
          <w:sz w:val="28"/>
          <w:szCs w:val="28"/>
        </w:rPr>
      </w:pPr>
      <w:r w:rsidRPr="00A97632">
        <w:rPr>
          <w:sz w:val="28"/>
          <w:szCs w:val="28"/>
        </w:rPr>
        <w:t>Номер контактного телефона: 89101400579</w:t>
      </w:r>
    </w:p>
    <w:p w:rsidR="00A97632" w:rsidRPr="00A97632" w:rsidRDefault="00A97632" w:rsidP="00A97632">
      <w:pPr>
        <w:pStyle w:val="a7"/>
        <w:spacing w:before="0" w:beforeAutospacing="0" w:after="0" w:afterAutospacing="0"/>
        <w:textAlignment w:val="baseline"/>
        <w:rPr>
          <w:sz w:val="28"/>
          <w:szCs w:val="28"/>
        </w:rPr>
      </w:pPr>
      <w:r w:rsidRPr="00A97632">
        <w:rPr>
          <w:sz w:val="28"/>
          <w:szCs w:val="28"/>
        </w:rPr>
        <w:t>Адрес электронной почты: orv-nn123@yandex.ru</w:t>
      </w:r>
    </w:p>
    <w:p w:rsidR="00A97632" w:rsidRPr="00A97632" w:rsidRDefault="00A97632" w:rsidP="00A97632">
      <w:pPr>
        <w:pStyle w:val="a7"/>
        <w:spacing w:before="0" w:beforeAutospacing="0" w:after="0" w:afterAutospacing="0"/>
        <w:textAlignment w:val="baseline"/>
        <w:rPr>
          <w:sz w:val="28"/>
          <w:szCs w:val="28"/>
        </w:rPr>
      </w:pPr>
      <w:r w:rsidRPr="00A97632">
        <w:rPr>
          <w:sz w:val="28"/>
          <w:szCs w:val="28"/>
        </w:rPr>
        <w:t>Дата проведения: 31 марта 2026 года</w:t>
      </w:r>
    </w:p>
    <w:p w:rsidR="00210D0F" w:rsidRPr="0082239B" w:rsidRDefault="00210D0F" w:rsidP="00210D0F">
      <w:pPr>
        <w:pStyle w:val="ConsPlusNonformat"/>
        <w:jc w:val="both"/>
        <w:rPr>
          <w:rFonts w:ascii="Arial" w:hAnsi="Arial" w:cs="Arial"/>
          <w:color w:val="FF0000"/>
          <w:sz w:val="24"/>
          <w:szCs w:val="24"/>
        </w:rPr>
      </w:pPr>
    </w:p>
    <w:p w:rsidR="009C72B4" w:rsidRPr="00210D0F" w:rsidRDefault="009C72B4" w:rsidP="009C72B4">
      <w:pPr>
        <w:pStyle w:val="ConsPlusNonformat"/>
        <w:spacing w:before="120"/>
        <w:ind w:firstLine="709"/>
        <w:rPr>
          <w:rFonts w:ascii="Arial" w:hAnsi="Arial" w:cs="Arial"/>
          <w:sz w:val="24"/>
          <w:szCs w:val="24"/>
        </w:rPr>
      </w:pPr>
      <w:r w:rsidRPr="00210D0F">
        <w:rPr>
          <w:rFonts w:ascii="Arial" w:hAnsi="Arial" w:cs="Arial"/>
          <w:sz w:val="24"/>
          <w:szCs w:val="24"/>
        </w:rPr>
        <w:t>4. Свод замечаний и предложений по результатам публичных консультаций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599"/>
        <w:gridCol w:w="4612"/>
        <w:gridCol w:w="1843"/>
        <w:gridCol w:w="3119"/>
      </w:tblGrid>
      <w:tr w:rsidR="009C72B4" w:rsidRPr="00210D0F" w:rsidTr="008E0821">
        <w:trPr>
          <w:trHeight w:val="400"/>
        </w:trPr>
        <w:tc>
          <w:tcPr>
            <w:tcW w:w="59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№</w:t>
            </w:r>
          </w:p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12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Замечания и (или) предложения</w:t>
            </w:r>
          </w:p>
        </w:tc>
        <w:tc>
          <w:tcPr>
            <w:tcW w:w="1843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311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Комментарий (позиция) регулирующего органа</w:t>
            </w:r>
          </w:p>
        </w:tc>
      </w:tr>
      <w:tr w:rsidR="009C72B4" w:rsidRPr="00210D0F" w:rsidTr="00E273D8">
        <w:trPr>
          <w:trHeight w:val="912"/>
        </w:trPr>
        <w:tc>
          <w:tcPr>
            <w:tcW w:w="599" w:type="dxa"/>
          </w:tcPr>
          <w:p w:rsidR="009C72B4" w:rsidRPr="00210D0F" w:rsidRDefault="009C72B4" w:rsidP="00EE1F3E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10D0F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lastRenderedPageBreak/>
              <w:t>1</w:t>
            </w:r>
            <w:r w:rsidRPr="00210D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12" w:type="dxa"/>
          </w:tcPr>
          <w:p w:rsidR="00383098" w:rsidRDefault="00383098" w:rsidP="003830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1) </w:t>
            </w:r>
            <w:r w:rsidRPr="004050ED">
              <w:rPr>
                <w:rFonts w:ascii="Arial" w:hAnsi="Arial" w:cs="Arial"/>
                <w:sz w:val="24"/>
                <w:szCs w:val="24"/>
              </w:rPr>
              <w:t>Рекомендуется проверить нумерацию пунктов после внесения изменений (в проекте</w:t>
            </w:r>
            <w:r>
              <w:rPr>
                <w:rFonts w:ascii="Arial" w:hAnsi="Arial" w:cs="Arial"/>
                <w:sz w:val="24"/>
                <w:szCs w:val="24"/>
              </w:rPr>
              <w:t xml:space="preserve"> встречается повтор пункта «1.».</w:t>
            </w:r>
          </w:p>
          <w:p w:rsidR="00383098" w:rsidRDefault="00383098" w:rsidP="003830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2) Н</w:t>
            </w:r>
            <w:r w:rsidRPr="004050ED">
              <w:rPr>
                <w:rFonts w:ascii="Arial" w:hAnsi="Arial" w:cs="Arial"/>
                <w:sz w:val="24"/>
                <w:szCs w:val="24"/>
              </w:rPr>
              <w:t>овое требование о согласии на проверки (п. 3.1, подп. 4) формально увеличивает административную нагрузку на подрядчиков, однако является стандартной практикой при использовании бюджетных средств и не создает избыточных затрат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83098" w:rsidRPr="004050ED" w:rsidRDefault="00383098" w:rsidP="003830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1CAB">
              <w:rPr>
                <w:rFonts w:ascii="Arial" w:hAnsi="Arial" w:cs="Arial"/>
                <w:sz w:val="24"/>
                <w:szCs w:val="24"/>
              </w:rPr>
              <w:t xml:space="preserve">3) Основные последствия могут быть связаны с требованием о включении в договоры условия о согласии на проверки. При отсутствии у подрядчика опыта взаимодействия с органами финансового контроля возможны: задержки в подписании договоров из-за согласования новых условий; необходимость привлечения юристов для подготовки документов. Однако данные последствия носят разовый характер и не являются критичными. </w:t>
            </w:r>
          </w:p>
          <w:p w:rsidR="00383098" w:rsidRDefault="00383098" w:rsidP="003830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0ED">
              <w:rPr>
                <w:rFonts w:ascii="Arial" w:hAnsi="Arial" w:cs="Arial"/>
                <w:sz w:val="24"/>
                <w:szCs w:val="24"/>
              </w:rPr>
              <w:t>4)  Рекомендуется разработать и опубликовать методические разъяснения по применению новых положений, особенно в части взаимодействия с системой «Электронный бюджет»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C72B4" w:rsidRPr="00210D0F" w:rsidRDefault="00383098" w:rsidP="003830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5)</w:t>
            </w:r>
            <w:r w:rsidRPr="004050ED">
              <w:rPr>
                <w:rFonts w:ascii="Arial" w:hAnsi="Arial" w:cs="Arial"/>
                <w:sz w:val="24"/>
                <w:szCs w:val="24"/>
              </w:rPr>
              <w:t xml:space="preserve"> Предлагается уточнить сроки предоставления сведений комитетом имущественных отношений для исключения задержек в процедуре отбора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</w:tcPr>
          <w:p w:rsidR="00383098" w:rsidRPr="00A97632" w:rsidRDefault="00383098" w:rsidP="00383098">
            <w:pPr>
              <w:pStyle w:val="a7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A97632">
              <w:rPr>
                <w:sz w:val="28"/>
                <w:szCs w:val="28"/>
              </w:rPr>
              <w:t>Автономная некоммерческая организация Нижегородский центр общественных процедур "Бизнес против коррупции"</w:t>
            </w:r>
          </w:p>
          <w:p w:rsidR="00383098" w:rsidRPr="00A97632" w:rsidRDefault="00383098" w:rsidP="00383098">
            <w:pPr>
              <w:pStyle w:val="a7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A97632">
              <w:rPr>
                <w:sz w:val="28"/>
                <w:szCs w:val="28"/>
              </w:rPr>
              <w:t>Сфера деятельности участника: консультирование по вопросам коммерческой деятельности и управления, защиты прав субъектов предпринимательской деятельности</w:t>
            </w:r>
          </w:p>
          <w:p w:rsidR="00383098" w:rsidRPr="00A97632" w:rsidRDefault="00383098" w:rsidP="00383098">
            <w:pPr>
              <w:pStyle w:val="a7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A97632">
              <w:rPr>
                <w:sz w:val="28"/>
                <w:szCs w:val="28"/>
              </w:rPr>
              <w:t xml:space="preserve">Ф.И.О. контактного лица: Бычкова Галина </w:t>
            </w:r>
            <w:proofErr w:type="spellStart"/>
            <w:r w:rsidRPr="00A97632">
              <w:rPr>
                <w:sz w:val="28"/>
                <w:szCs w:val="28"/>
              </w:rPr>
              <w:t>Нефалимовна</w:t>
            </w:r>
            <w:proofErr w:type="spellEnd"/>
          </w:p>
          <w:p w:rsidR="00383098" w:rsidRPr="00A97632" w:rsidRDefault="00383098" w:rsidP="00383098">
            <w:pPr>
              <w:pStyle w:val="a7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A97632">
              <w:rPr>
                <w:sz w:val="28"/>
                <w:szCs w:val="28"/>
              </w:rPr>
              <w:t>Номер контактного телефона: 89101400579</w:t>
            </w:r>
          </w:p>
          <w:p w:rsidR="00383098" w:rsidRPr="00A97632" w:rsidRDefault="00383098" w:rsidP="00383098">
            <w:pPr>
              <w:pStyle w:val="a7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A97632">
              <w:rPr>
                <w:sz w:val="28"/>
                <w:szCs w:val="28"/>
              </w:rPr>
              <w:t>Адрес электронной почты: orv-nn123@yandex.ru</w:t>
            </w:r>
          </w:p>
          <w:p w:rsidR="00383098" w:rsidRPr="00A97632" w:rsidRDefault="00383098" w:rsidP="00383098">
            <w:pPr>
              <w:pStyle w:val="a7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A97632">
              <w:rPr>
                <w:sz w:val="28"/>
                <w:szCs w:val="28"/>
              </w:rPr>
              <w:t>Дата проведения: 31 марта 2026 года</w:t>
            </w:r>
          </w:p>
          <w:p w:rsidR="009C72B4" w:rsidRPr="0082239B" w:rsidRDefault="009C72B4" w:rsidP="0082239B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383098" w:rsidRDefault="00383098" w:rsidP="00383098">
            <w:pPr>
              <w:pStyle w:val="a8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6" w:hanging="34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383098">
              <w:rPr>
                <w:rFonts w:ascii="Arial" w:hAnsi="Arial" w:cs="Arial"/>
                <w:sz w:val="24"/>
                <w:szCs w:val="24"/>
              </w:rPr>
              <w:t>ринимается.</w:t>
            </w:r>
          </w:p>
          <w:p w:rsidR="0020380D" w:rsidRDefault="0020380D" w:rsidP="003830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0380D" w:rsidRDefault="0020380D" w:rsidP="003830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0380D" w:rsidRDefault="0020380D" w:rsidP="003830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83098" w:rsidRPr="0020380D" w:rsidRDefault="00383098" w:rsidP="003830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 xml:space="preserve">2) Не принимается так как данная норма установлена </w:t>
            </w:r>
            <w:hyperlink r:id="rId7" w:history="1">
              <w:r w:rsidRPr="0020380D">
                <w:rPr>
                  <w:rFonts w:ascii="Arial" w:hAnsi="Arial" w:cs="Arial"/>
                  <w:sz w:val="24"/>
                  <w:szCs w:val="24"/>
                </w:rPr>
                <w:t>постановлением</w:t>
              </w:r>
            </w:hyperlink>
            <w:r w:rsidRPr="0020380D">
              <w:rPr>
                <w:rFonts w:ascii="Arial" w:hAnsi="Arial" w:cs="Arial"/>
                <w:sz w:val="24"/>
                <w:szCs w:val="24"/>
              </w:rPr>
              <w:t xml:space="preserve">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субсидий».</w:t>
            </w:r>
          </w:p>
          <w:p w:rsidR="00383098" w:rsidRPr="004050ED" w:rsidRDefault="00383098" w:rsidP="003830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380D">
              <w:rPr>
                <w:rFonts w:ascii="Arial" w:hAnsi="Arial" w:cs="Arial"/>
                <w:sz w:val="24"/>
                <w:szCs w:val="24"/>
              </w:rPr>
              <w:t xml:space="preserve">3) Приняты к </w:t>
            </w:r>
            <w:r w:rsidRPr="004050ED">
              <w:rPr>
                <w:rFonts w:ascii="Arial" w:hAnsi="Arial" w:cs="Arial"/>
                <w:sz w:val="24"/>
                <w:szCs w:val="24"/>
              </w:rPr>
              <w:t>сведению.</w:t>
            </w:r>
          </w:p>
          <w:p w:rsidR="00383098" w:rsidRDefault="00383098" w:rsidP="003830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4) Не принимаются. Поскольку в соответствии со статьей 16 ФЗ-131 «Об общих принципах организации местного самоуправления в Российской Федерации», Федерального закона от 20.03.2025 N 33-ФЗ «Об общих принципах организации местного самоуправления в единой системе публичной власти» не являются полномочиями органа местного самоуправления.</w:t>
            </w:r>
          </w:p>
          <w:p w:rsidR="00383098" w:rsidRPr="0020380D" w:rsidRDefault="00383098" w:rsidP="003830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5) Не принимается, поскольку данная норма не установлена </w:t>
            </w:r>
            <w:hyperlink r:id="rId8" w:history="1">
              <w:r w:rsidRPr="0020380D">
                <w:rPr>
                  <w:rFonts w:ascii="Arial" w:hAnsi="Arial" w:cs="Arial"/>
                  <w:sz w:val="24"/>
                  <w:szCs w:val="24"/>
                </w:rPr>
                <w:t>постановлением</w:t>
              </w:r>
            </w:hyperlink>
            <w:r w:rsidRPr="002038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0380D">
              <w:rPr>
                <w:rFonts w:ascii="Arial" w:hAnsi="Arial" w:cs="Arial"/>
                <w:sz w:val="24"/>
                <w:szCs w:val="24"/>
              </w:rPr>
              <w:lastRenderedPageBreak/>
              <w:t>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 и выдача заключений Комитетом осуществляется не в рамках данного Порядка.</w:t>
            </w:r>
          </w:p>
          <w:p w:rsidR="00383098" w:rsidRDefault="00383098" w:rsidP="003830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83098" w:rsidRPr="00383098" w:rsidRDefault="00383098" w:rsidP="003830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72B4" w:rsidRPr="00383098" w:rsidRDefault="009C72B4" w:rsidP="00383098">
            <w:pPr>
              <w:pStyle w:val="a8"/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276198" w:rsidRDefault="00276198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72F76" w:rsidRDefault="00972F76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Заместитель директора </w:t>
      </w:r>
      <w:r w:rsidR="006409CE">
        <w:rPr>
          <w:rFonts w:ascii="Arial" w:hAnsi="Arial" w:cs="Arial"/>
          <w:sz w:val="24"/>
          <w:szCs w:val="24"/>
        </w:rPr>
        <w:t xml:space="preserve"> департамента</w:t>
      </w:r>
    </w:p>
    <w:p w:rsidR="00972F76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жилищно-коммунального хозяйства, </w:t>
      </w:r>
    </w:p>
    <w:p w:rsidR="00276198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</w:t>
      </w:r>
      <w:r w:rsidR="00972F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инфраструктуры и благоустройства </w:t>
      </w:r>
    </w:p>
    <w:p w:rsidR="00CD305A" w:rsidRDefault="00CD305A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CD305A">
        <w:rPr>
          <w:rFonts w:ascii="Arial" w:hAnsi="Arial" w:cs="Arial"/>
          <w:sz w:val="24"/>
          <w:szCs w:val="24"/>
        </w:rPr>
        <w:t xml:space="preserve">по правовым вопросам </w:t>
      </w:r>
      <w:r w:rsidR="006409CE">
        <w:rPr>
          <w:rFonts w:ascii="Arial" w:hAnsi="Arial" w:cs="Arial"/>
          <w:sz w:val="24"/>
          <w:szCs w:val="24"/>
        </w:rPr>
        <w:t>администрации</w:t>
      </w:r>
    </w:p>
    <w:p w:rsidR="006409CE" w:rsidRPr="000D6EBB" w:rsidRDefault="006409CE" w:rsidP="002828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город</w:t>
      </w:r>
      <w:r w:rsidR="00E273D8">
        <w:rPr>
          <w:rFonts w:ascii="Arial" w:hAnsi="Arial" w:cs="Arial"/>
          <w:sz w:val="24"/>
          <w:szCs w:val="24"/>
        </w:rPr>
        <w:t>ского округа город</w:t>
      </w:r>
      <w:r>
        <w:rPr>
          <w:rFonts w:ascii="Arial" w:hAnsi="Arial" w:cs="Arial"/>
          <w:sz w:val="24"/>
          <w:szCs w:val="24"/>
        </w:rPr>
        <w:t xml:space="preserve"> Арзамас</w:t>
      </w:r>
      <w:r w:rsidR="00E273D8">
        <w:rPr>
          <w:rFonts w:ascii="Arial" w:hAnsi="Arial" w:cs="Arial"/>
          <w:sz w:val="24"/>
          <w:szCs w:val="24"/>
        </w:rPr>
        <w:t xml:space="preserve"> </w:t>
      </w:r>
      <w:r w:rsidR="00972F76">
        <w:rPr>
          <w:rFonts w:ascii="Arial" w:hAnsi="Arial" w:cs="Arial"/>
          <w:sz w:val="24"/>
          <w:szCs w:val="24"/>
        </w:rPr>
        <w:t xml:space="preserve">                             </w:t>
      </w:r>
      <w:r w:rsidR="00CD305A">
        <w:rPr>
          <w:rFonts w:ascii="Arial" w:hAnsi="Arial" w:cs="Arial"/>
          <w:sz w:val="24"/>
          <w:szCs w:val="24"/>
        </w:rPr>
        <w:t xml:space="preserve">                          </w:t>
      </w:r>
      <w:r w:rsidR="00972F76">
        <w:rPr>
          <w:rFonts w:ascii="Arial" w:hAnsi="Arial" w:cs="Arial"/>
          <w:sz w:val="24"/>
          <w:szCs w:val="24"/>
        </w:rPr>
        <w:t xml:space="preserve">      Е.А. Паньшонкова</w:t>
      </w:r>
    </w:p>
    <w:sectPr w:rsidR="006409CE" w:rsidRPr="000D6EBB" w:rsidSect="002E7285">
      <w:pgSz w:w="11905" w:h="16838"/>
      <w:pgMar w:top="426" w:right="567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3,5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17981"/>
    <w:multiLevelType w:val="hybridMultilevel"/>
    <w:tmpl w:val="43D0CD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0E1DD9"/>
    <w:multiLevelType w:val="hybridMultilevel"/>
    <w:tmpl w:val="28C67E8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356C3"/>
    <w:multiLevelType w:val="hybridMultilevel"/>
    <w:tmpl w:val="DB7E0DE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3F095B"/>
    <w:multiLevelType w:val="hybridMultilevel"/>
    <w:tmpl w:val="BDA27A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886"/>
    <w:rsid w:val="000017D5"/>
    <w:rsid w:val="00076468"/>
    <w:rsid w:val="0008721D"/>
    <w:rsid w:val="000D6EBB"/>
    <w:rsid w:val="001432A4"/>
    <w:rsid w:val="00146FB4"/>
    <w:rsid w:val="001D17BC"/>
    <w:rsid w:val="001E746D"/>
    <w:rsid w:val="0020380D"/>
    <w:rsid w:val="00210D0F"/>
    <w:rsid w:val="00234B22"/>
    <w:rsid w:val="00241555"/>
    <w:rsid w:val="0024514B"/>
    <w:rsid w:val="00276198"/>
    <w:rsid w:val="00282319"/>
    <w:rsid w:val="00282886"/>
    <w:rsid w:val="002B397D"/>
    <w:rsid w:val="002E7285"/>
    <w:rsid w:val="0033466E"/>
    <w:rsid w:val="0035683A"/>
    <w:rsid w:val="00365033"/>
    <w:rsid w:val="00370408"/>
    <w:rsid w:val="00383098"/>
    <w:rsid w:val="00386CA3"/>
    <w:rsid w:val="0038774F"/>
    <w:rsid w:val="00450BF2"/>
    <w:rsid w:val="00462833"/>
    <w:rsid w:val="004B5384"/>
    <w:rsid w:val="004C2AFD"/>
    <w:rsid w:val="004F5DCD"/>
    <w:rsid w:val="00523BEA"/>
    <w:rsid w:val="0057183B"/>
    <w:rsid w:val="00576DE2"/>
    <w:rsid w:val="00597BA7"/>
    <w:rsid w:val="005A29A7"/>
    <w:rsid w:val="005F01FD"/>
    <w:rsid w:val="00633044"/>
    <w:rsid w:val="006409CE"/>
    <w:rsid w:val="0064143B"/>
    <w:rsid w:val="00664415"/>
    <w:rsid w:val="0069273F"/>
    <w:rsid w:val="006D67D2"/>
    <w:rsid w:val="006F162A"/>
    <w:rsid w:val="0082239B"/>
    <w:rsid w:val="00842564"/>
    <w:rsid w:val="00883FB7"/>
    <w:rsid w:val="00886F8F"/>
    <w:rsid w:val="008904F0"/>
    <w:rsid w:val="0089584B"/>
    <w:rsid w:val="008B793A"/>
    <w:rsid w:val="008E0821"/>
    <w:rsid w:val="009144F3"/>
    <w:rsid w:val="009153E8"/>
    <w:rsid w:val="009213A5"/>
    <w:rsid w:val="00943BD0"/>
    <w:rsid w:val="00972F76"/>
    <w:rsid w:val="009C72B4"/>
    <w:rsid w:val="009D2400"/>
    <w:rsid w:val="00A5202F"/>
    <w:rsid w:val="00A64E9F"/>
    <w:rsid w:val="00A7173B"/>
    <w:rsid w:val="00A97632"/>
    <w:rsid w:val="00B35278"/>
    <w:rsid w:val="00B6518C"/>
    <w:rsid w:val="00B74235"/>
    <w:rsid w:val="00B94DAE"/>
    <w:rsid w:val="00BA0CB9"/>
    <w:rsid w:val="00BE4B89"/>
    <w:rsid w:val="00CD305A"/>
    <w:rsid w:val="00CF1CAB"/>
    <w:rsid w:val="00D224AC"/>
    <w:rsid w:val="00D264E2"/>
    <w:rsid w:val="00D536A8"/>
    <w:rsid w:val="00D64D84"/>
    <w:rsid w:val="00D7239B"/>
    <w:rsid w:val="00DE19E2"/>
    <w:rsid w:val="00E07E1C"/>
    <w:rsid w:val="00E273D8"/>
    <w:rsid w:val="00E87331"/>
    <w:rsid w:val="00F2776A"/>
    <w:rsid w:val="00F75DBC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373784-F657-4D88-ADC1-BF2185BC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28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8288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9C72B4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15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7183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D6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67D2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A97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383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813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52813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ep.gkh.ur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A05B6-2D37-4A54-AB96-59A298628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Сергеева Наталия Иванова</cp:lastModifiedBy>
  <cp:revision>5</cp:revision>
  <cp:lastPrinted>2025-01-22T11:44:00Z</cp:lastPrinted>
  <dcterms:created xsi:type="dcterms:W3CDTF">2026-04-09T11:53:00Z</dcterms:created>
  <dcterms:modified xsi:type="dcterms:W3CDTF">2026-04-15T06:08:00Z</dcterms:modified>
</cp:coreProperties>
</file>